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9CCC" w14:textId="0BE8EEAA" w:rsidR="00A13178" w:rsidRPr="00A13178" w:rsidRDefault="00A13178" w:rsidP="00A13178">
      <w:pPr>
        <w:spacing w:line="240" w:lineRule="auto"/>
        <w:jc w:val="center"/>
        <w:rPr>
          <w:sz w:val="32"/>
          <w:szCs w:val="32"/>
        </w:rPr>
      </w:pPr>
      <w:proofErr w:type="spellStart"/>
      <w:r w:rsidRPr="00A13178">
        <w:rPr>
          <w:b/>
          <w:sz w:val="32"/>
          <w:szCs w:val="32"/>
          <w:u w:val="single"/>
        </w:rPr>
        <w:t>Mart_DescrHeader</w:t>
      </w:r>
      <w:proofErr w:type="spellEnd"/>
      <w:r w:rsidRPr="00A13178">
        <w:rPr>
          <w:sz w:val="32"/>
          <w:szCs w:val="32"/>
        </w:rPr>
        <w:t xml:space="preserve"> – </w:t>
      </w:r>
      <w:r w:rsidRPr="00A13178">
        <w:rPr>
          <w:b/>
          <w:sz w:val="32"/>
          <w:szCs w:val="32"/>
        </w:rPr>
        <w:t>Parcel Legal Descriptions</w:t>
      </w:r>
    </w:p>
    <w:p w14:paraId="4A1025CF" w14:textId="0218AB8E" w:rsidR="00A13178" w:rsidRPr="00301D3F" w:rsidRDefault="00A13178" w:rsidP="00A13178">
      <w:pPr>
        <w:spacing w:line="240" w:lineRule="auto"/>
        <w:jc w:val="center"/>
        <w:rPr>
          <w:b/>
          <w:bCs/>
          <w:sz w:val="24"/>
          <w:szCs w:val="24"/>
        </w:rPr>
      </w:pPr>
      <w:r w:rsidRPr="00301D3F">
        <w:rPr>
          <w:b/>
          <w:bCs/>
          <w:sz w:val="24"/>
          <w:szCs w:val="24"/>
        </w:rPr>
        <w:t>Contains both platted and metes and bounds descriptions.</w:t>
      </w:r>
    </w:p>
    <w:p w14:paraId="2C554771" w14:textId="77777777" w:rsidR="00A13178" w:rsidRDefault="00A13178" w:rsidP="00A13178">
      <w:pPr>
        <w:spacing w:line="240" w:lineRule="auto"/>
      </w:pPr>
    </w:p>
    <w:p w14:paraId="71FBECD9" w14:textId="79A3C6AE" w:rsidR="00A13178" w:rsidRPr="00A13178" w:rsidRDefault="00A13178" w:rsidP="00A13178">
      <w:pPr>
        <w:spacing w:line="240" w:lineRule="auto"/>
        <w:rPr>
          <w:b/>
          <w:bCs/>
          <w:sz w:val="28"/>
          <w:szCs w:val="28"/>
        </w:rPr>
      </w:pPr>
      <w:r w:rsidRPr="00A13178">
        <w:rPr>
          <w:b/>
          <w:bCs/>
          <w:sz w:val="28"/>
          <w:szCs w:val="28"/>
        </w:rPr>
        <w:t>Field Descriptions</w:t>
      </w:r>
    </w:p>
    <w:p w14:paraId="018C2605" w14:textId="77777777" w:rsidR="00A13178" w:rsidRDefault="00A13178" w:rsidP="00A13178">
      <w:proofErr w:type="spellStart"/>
      <w:r w:rsidRPr="00A13178">
        <w:rPr>
          <w:b/>
          <w:bCs/>
        </w:rPr>
        <w:t>TaxYear</w:t>
      </w:r>
      <w:proofErr w:type="spellEnd"/>
      <w:r>
        <w:t xml:space="preserve"> - Current tax year being collected. Normally the year before the current year</w:t>
      </w:r>
    </w:p>
    <w:p w14:paraId="789B329A" w14:textId="709CF526" w:rsidR="00A13178" w:rsidRDefault="00A13178" w:rsidP="00A13178">
      <w:r w:rsidRPr="00A13178">
        <w:rPr>
          <w:b/>
          <w:bCs/>
        </w:rPr>
        <w:t>PIN</w:t>
      </w:r>
      <w:r>
        <w:t xml:space="preserve"> – Property identification number (add leading zero to pin #)</w:t>
      </w:r>
    </w:p>
    <w:p w14:paraId="74F14544" w14:textId="77777777" w:rsidR="00A13178" w:rsidRDefault="00A13178" w:rsidP="00A13178">
      <w:proofErr w:type="spellStart"/>
      <w:r w:rsidRPr="00A13178">
        <w:rPr>
          <w:b/>
          <w:bCs/>
        </w:rPr>
        <w:t>AssessmentYear</w:t>
      </w:r>
      <w:proofErr w:type="spellEnd"/>
      <w:r>
        <w:t xml:space="preserve"> – Current year</w:t>
      </w:r>
    </w:p>
    <w:p w14:paraId="0C2B1954" w14:textId="77777777" w:rsidR="00A13178" w:rsidRDefault="00A13178" w:rsidP="00A13178">
      <w:proofErr w:type="spellStart"/>
      <w:r w:rsidRPr="00A13178">
        <w:rPr>
          <w:b/>
          <w:bCs/>
        </w:rPr>
        <w:t>DescrType</w:t>
      </w:r>
      <w:proofErr w:type="spellEnd"/>
      <w:r>
        <w:t xml:space="preserve"> – Legal type - Platted or Metes &amp; Bounds </w:t>
      </w:r>
    </w:p>
    <w:p w14:paraId="6C775F97" w14:textId="77777777" w:rsidR="00A13178" w:rsidRDefault="00A13178" w:rsidP="00A13178">
      <w:proofErr w:type="spellStart"/>
      <w:r w:rsidRPr="00A13178">
        <w:rPr>
          <w:b/>
          <w:bCs/>
        </w:rPr>
        <w:t>SequenceNumber</w:t>
      </w:r>
      <w:proofErr w:type="spellEnd"/>
      <w:r>
        <w:t xml:space="preserve"> – Internal number</w:t>
      </w:r>
    </w:p>
    <w:p w14:paraId="3A9B06E9" w14:textId="77777777" w:rsidR="00A13178" w:rsidRDefault="00A13178" w:rsidP="00A13178">
      <w:proofErr w:type="spellStart"/>
      <w:r w:rsidRPr="00A13178">
        <w:rPr>
          <w:b/>
          <w:bCs/>
        </w:rPr>
        <w:t>DisplayDescr</w:t>
      </w:r>
      <w:proofErr w:type="spellEnd"/>
      <w:r>
        <w:t xml:space="preserve"> – Legal description</w:t>
      </w:r>
    </w:p>
    <w:p w14:paraId="16A8914B" w14:textId="77777777" w:rsidR="00A13178" w:rsidRDefault="00A13178"/>
    <w:sectPr w:rsidR="00A131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178"/>
    <w:rsid w:val="00301D3F"/>
    <w:rsid w:val="00A1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E6DF"/>
  <w15:chartTrackingRefBased/>
  <w15:docId w15:val="{123F5064-9554-48A2-9352-A87865D5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178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2</cp:revision>
  <dcterms:created xsi:type="dcterms:W3CDTF">2023-06-14T21:26:00Z</dcterms:created>
  <dcterms:modified xsi:type="dcterms:W3CDTF">2023-06-15T15:49:00Z</dcterms:modified>
</cp:coreProperties>
</file>